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C9" w:rsidRPr="000A69A7" w:rsidRDefault="00EE11C9" w:rsidP="0030014A">
      <w:pPr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Pr="006E06FB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</w:t>
      </w:r>
      <w:r w:rsidRPr="006E06FB">
        <w:rPr>
          <w:rFonts w:ascii="Times New Roman" w:hAnsi="Times New Roman"/>
          <w:b/>
          <w:sz w:val="28"/>
          <w:szCs w:val="28"/>
        </w:rPr>
        <w:t>релиз</w:t>
      </w:r>
    </w:p>
    <w:p w:rsidR="00D71442" w:rsidRPr="006E06FB" w:rsidRDefault="00CF4807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E06FB">
        <w:rPr>
          <w:b/>
          <w:color w:val="000000"/>
          <w:sz w:val="28"/>
          <w:szCs w:val="28"/>
        </w:rPr>
        <w:t xml:space="preserve">             </w:t>
      </w:r>
      <w:r w:rsidR="006E06FB" w:rsidRPr="006E06FB">
        <w:rPr>
          <w:b/>
          <w:color w:val="000000"/>
          <w:sz w:val="28"/>
          <w:szCs w:val="28"/>
          <w:shd w:val="clear" w:color="auto" w:fill="FFFFFF"/>
        </w:rPr>
        <w:t>Установлен порядок направления органом регистрации прав уведомления о погашении регистрационной записи об ипотеке и некоторых</w:t>
      </w:r>
      <w:r w:rsidR="006E06FB">
        <w:rPr>
          <w:b/>
          <w:color w:val="000000"/>
          <w:sz w:val="28"/>
          <w:szCs w:val="28"/>
          <w:shd w:val="clear" w:color="auto" w:fill="FFFFFF"/>
        </w:rPr>
        <w:tab/>
      </w:r>
      <w:r w:rsidR="006E06FB">
        <w:rPr>
          <w:b/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b/>
          <w:color w:val="000000"/>
          <w:sz w:val="28"/>
          <w:szCs w:val="28"/>
          <w:shd w:val="clear" w:color="auto" w:fill="FFFFFF"/>
        </w:rPr>
        <w:t>других</w:t>
      </w:r>
      <w:r w:rsidR="006E06FB">
        <w:rPr>
          <w:b/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b/>
          <w:color w:val="000000"/>
          <w:sz w:val="28"/>
          <w:szCs w:val="28"/>
          <w:shd w:val="clear" w:color="auto" w:fill="FFFFFF"/>
        </w:rPr>
        <w:t>документов</w:t>
      </w:r>
      <w:r w:rsidR="006E06FB">
        <w:rPr>
          <w:b/>
          <w:color w:val="000000"/>
          <w:sz w:val="28"/>
          <w:szCs w:val="28"/>
          <w:shd w:val="clear" w:color="auto" w:fill="FFFFFF"/>
        </w:rPr>
        <w:t>.</w:t>
      </w:r>
      <w:r w:rsidR="006E06FB" w:rsidRPr="006E06FB">
        <w:rPr>
          <w:b/>
          <w:color w:val="000000"/>
          <w:sz w:val="28"/>
          <w:szCs w:val="28"/>
        </w:rPr>
        <w:br/>
      </w:r>
      <w:r w:rsidR="006E06FB">
        <w:rPr>
          <w:rFonts w:ascii="Arial" w:hAnsi="Arial" w:cs="Arial"/>
          <w:color w:val="000000"/>
          <w:sz w:val="20"/>
          <w:szCs w:val="20"/>
        </w:rPr>
        <w:br/>
      </w:r>
      <w:r w:rsidR="006E06FB">
        <w:rPr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="006E06FB" w:rsidRPr="006E06FB">
        <w:rPr>
          <w:color w:val="000000"/>
          <w:sz w:val="28"/>
          <w:szCs w:val="28"/>
          <w:shd w:val="clear" w:color="auto" w:fill="FFFFFF"/>
        </w:rPr>
        <w:t>Приказ Минэкономразвития России от 12.03.2018 N 118 "Об утверждении порядка направления органом регистрации прав уведомления о погашении регистрационной записи об ипотеке, уведомления залогодержателя и залогодателя,</w:t>
      </w:r>
      <w:r w:rsidR="006E06FB" w:rsidRPr="006E06F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E06FB" w:rsidRPr="006E06FB">
        <w:rPr>
          <w:color w:val="000000"/>
          <w:sz w:val="28"/>
          <w:szCs w:val="28"/>
          <w:shd w:val="clear" w:color="auto" w:fill="FFFFFF"/>
        </w:rPr>
        <w:t>а если залогодатель является третьим лицом, также и должника по обеспеченному ипотекой обязательству о депозитарии, осуществляющем хранение электронной закладной, и о дате внесения записи по счету депо залогодержателя, первоначально указанного в электронной закладной, уведомлений об</w:t>
      </w:r>
      <w:proofErr w:type="gramEnd"/>
      <w:r w:rsidR="006E06FB" w:rsidRPr="006E06FB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E06FB" w:rsidRPr="006E06FB">
        <w:rPr>
          <w:color w:val="000000"/>
          <w:sz w:val="28"/>
          <w:szCs w:val="28"/>
          <w:shd w:val="clear" w:color="auto" w:fill="FFFFFF"/>
        </w:rPr>
        <w:t>отказе в выдаче электронной закладной, соглашения об изменении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условий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электронной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закладной"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</w:r>
      <w:r w:rsidR="006E06FB">
        <w:rPr>
          <w:color w:val="000000"/>
          <w:sz w:val="28"/>
          <w:szCs w:val="28"/>
          <w:shd w:val="clear" w:color="auto" w:fill="FFFFFF"/>
        </w:rPr>
        <w:t xml:space="preserve">      </w:t>
      </w:r>
      <w:r w:rsidR="006E06FB" w:rsidRPr="006E06FB">
        <w:rPr>
          <w:color w:val="000000"/>
          <w:sz w:val="28"/>
          <w:szCs w:val="28"/>
          <w:shd w:val="clear" w:color="auto" w:fill="FFFFFF"/>
        </w:rPr>
        <w:t>Речь идет, в том числе, об уведомлениях: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  <w:t>залогодержателя и залогодателя, а если залогодатель является третьим лицом, также и должника по обеспеченному ипотекой обязательству о депозитарии, осуществляющем хранение электронной закладной, и о дате внесения депозитарием записи по счету депо залогодержателя, первоначально указанного в электронной закладной;</w:t>
      </w:r>
      <w:proofErr w:type="gramEnd"/>
      <w:r w:rsidR="006E06FB" w:rsidRPr="006E06FB">
        <w:rPr>
          <w:color w:val="000000"/>
          <w:sz w:val="28"/>
          <w:szCs w:val="28"/>
          <w:shd w:val="clear" w:color="auto" w:fill="FFFFFF"/>
        </w:rPr>
        <w:br/>
        <w:t>об отказе в выдаче электронной закладной;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  <w:t>об отказе в выдаче соглашения об изменении условий электронной закладной.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</w:r>
      <w:r w:rsidR="006E06FB">
        <w:rPr>
          <w:color w:val="000000"/>
          <w:sz w:val="28"/>
          <w:szCs w:val="28"/>
          <w:shd w:val="clear" w:color="auto" w:fill="FFFFFF"/>
        </w:rPr>
        <w:t xml:space="preserve">      </w:t>
      </w:r>
      <w:r w:rsidR="006E06FB" w:rsidRPr="006E06FB">
        <w:rPr>
          <w:color w:val="000000"/>
          <w:sz w:val="28"/>
          <w:szCs w:val="28"/>
          <w:shd w:val="clear" w:color="auto" w:fill="FFFFFF"/>
        </w:rPr>
        <w:t xml:space="preserve">В частности, уведомление о погашении регистрационной записи об ипотеке направляется в случае, если права залогодержателя по обеспеченному ипотекой обязательству или по договору об ипотеке удостоверены электронной закладной, и должно содержать номер электронной </w:t>
      </w:r>
      <w:r w:rsidR="006E06FB">
        <w:rPr>
          <w:color w:val="000000"/>
          <w:sz w:val="28"/>
          <w:szCs w:val="28"/>
          <w:shd w:val="clear" w:color="auto" w:fill="FFFFFF"/>
        </w:rPr>
        <w:t xml:space="preserve"> </w:t>
      </w:r>
      <w:r w:rsidR="006E06FB" w:rsidRPr="006E06FB">
        <w:rPr>
          <w:color w:val="000000"/>
          <w:sz w:val="28"/>
          <w:szCs w:val="28"/>
          <w:shd w:val="clear" w:color="auto" w:fill="FFFFFF"/>
        </w:rPr>
        <w:t xml:space="preserve">закладной, </w:t>
      </w:r>
      <w:r w:rsidR="006E06FB">
        <w:rPr>
          <w:color w:val="000000"/>
          <w:sz w:val="28"/>
          <w:szCs w:val="28"/>
          <w:shd w:val="clear" w:color="auto" w:fill="FFFFFF"/>
        </w:rPr>
        <w:t xml:space="preserve"> </w:t>
      </w:r>
      <w:r w:rsidR="006E06FB" w:rsidRPr="006E06FB">
        <w:rPr>
          <w:color w:val="000000"/>
          <w:sz w:val="28"/>
          <w:szCs w:val="28"/>
          <w:shd w:val="clear" w:color="auto" w:fill="FFFFFF"/>
        </w:rPr>
        <w:t>дату погашения регистрационной записи об ипотеке и кадастровый номер объекта недвижимости.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</w:r>
      <w:r w:rsidR="006E06FB">
        <w:rPr>
          <w:color w:val="000000"/>
          <w:sz w:val="28"/>
          <w:szCs w:val="28"/>
          <w:shd w:val="clear" w:color="auto" w:fill="FFFFFF"/>
        </w:rPr>
        <w:t xml:space="preserve">     </w:t>
      </w:r>
      <w:r w:rsidR="006E06FB" w:rsidRPr="006E06FB">
        <w:rPr>
          <w:color w:val="000000"/>
          <w:sz w:val="28"/>
          <w:szCs w:val="28"/>
          <w:shd w:val="clear" w:color="auto" w:fill="FFFFFF"/>
        </w:rPr>
        <w:t xml:space="preserve">Уведомление залогодержателя и залогодателя направляется в случае выдачи электронной закладной и должно содержать номер электронной закладной, наименование депозитария, осуществляющего хранение электронной закладной, адрес его электронной почты, а также дату внесения </w:t>
      </w:r>
      <w:r w:rsidR="006E06FB" w:rsidRPr="006E06FB">
        <w:rPr>
          <w:color w:val="000000"/>
          <w:sz w:val="28"/>
          <w:szCs w:val="28"/>
          <w:shd w:val="clear" w:color="auto" w:fill="FFFFFF"/>
        </w:rPr>
        <w:lastRenderedPageBreak/>
        <w:t>записи по счету депо залогодержателя, первоначально указанного в электронной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закладной.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</w:r>
      <w:r w:rsidR="006E06FB">
        <w:rPr>
          <w:color w:val="000000"/>
          <w:sz w:val="28"/>
          <w:szCs w:val="28"/>
          <w:shd w:val="clear" w:color="auto" w:fill="FFFFFF"/>
        </w:rPr>
        <w:t xml:space="preserve">     </w:t>
      </w:r>
      <w:r w:rsidR="006E06FB" w:rsidRPr="006E06FB">
        <w:rPr>
          <w:color w:val="000000"/>
          <w:sz w:val="28"/>
          <w:szCs w:val="28"/>
          <w:shd w:val="clear" w:color="auto" w:fill="FFFFFF"/>
        </w:rPr>
        <w:t>При направлении уведомлений в форме электронных документов они заверяются усиленной квалифицированной электронной подписью государственного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регистратора</w:t>
      </w:r>
      <w:r w:rsidR="006E06FB">
        <w:rPr>
          <w:color w:val="000000"/>
          <w:sz w:val="28"/>
          <w:szCs w:val="28"/>
          <w:shd w:val="clear" w:color="auto" w:fill="FFFFFF"/>
        </w:rPr>
        <w:tab/>
      </w:r>
      <w:r w:rsidR="006E06FB" w:rsidRPr="006E06FB">
        <w:rPr>
          <w:color w:val="000000"/>
          <w:sz w:val="28"/>
          <w:szCs w:val="28"/>
          <w:shd w:val="clear" w:color="auto" w:fill="FFFFFF"/>
        </w:rPr>
        <w:t>прав.</w:t>
      </w:r>
      <w:r w:rsidR="006E06FB" w:rsidRPr="006E06FB">
        <w:rPr>
          <w:color w:val="000000"/>
          <w:sz w:val="28"/>
          <w:szCs w:val="28"/>
          <w:shd w:val="clear" w:color="auto" w:fill="FFFFFF"/>
        </w:rPr>
        <w:br/>
      </w:r>
      <w:r w:rsidRPr="006E06FB">
        <w:rPr>
          <w:b/>
          <w:color w:val="000000"/>
          <w:sz w:val="28"/>
          <w:szCs w:val="28"/>
        </w:rPr>
        <w:t xml:space="preserve">      </w:t>
      </w:r>
    </w:p>
    <w:p w:rsidR="00D71442" w:rsidRPr="006E06FB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6E06FB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6E06FB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6E06FB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p w:rsidR="006E06FB" w:rsidRDefault="006E06FB" w:rsidP="0056784E">
      <w:pPr>
        <w:pStyle w:val="a6"/>
        <w:spacing w:before="0" w:beforeAutospacing="0" w:after="0" w:afterAutospacing="0"/>
        <w:jc w:val="both"/>
        <w:textAlignment w:val="baseline"/>
      </w:pPr>
    </w:p>
    <w:bookmarkEnd w:id="0"/>
    <w:p w:rsidR="00B258F8" w:rsidRPr="00EE11C9" w:rsidRDefault="00B258F8" w:rsidP="002807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0014A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D3B6F"/>
    <w:rsid w:val="005F6AC4"/>
    <w:rsid w:val="0061427F"/>
    <w:rsid w:val="00623487"/>
    <w:rsid w:val="00625E94"/>
    <w:rsid w:val="006E06FB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2018-08-15T09:15:00Z</dcterms:created>
  <dcterms:modified xsi:type="dcterms:W3CDTF">2018-09-03T07:26:00Z</dcterms:modified>
</cp:coreProperties>
</file>